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0" w:rsidRDefault="001775C0" w:rsidP="001775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1775C0" w:rsidRDefault="001775C0" w:rsidP="001775C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1775C0" w:rsidRDefault="001775C0" w:rsidP="001775C0">
      <w:r>
        <w:t>636948,Томская область, Первомайский район</w:t>
      </w:r>
    </w:p>
    <w:p w:rsidR="001775C0" w:rsidRDefault="001775C0" w:rsidP="001775C0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1775C0" w:rsidRDefault="001775C0" w:rsidP="001775C0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1775C0" w:rsidRDefault="001775C0" w:rsidP="001775C0">
      <w:pPr>
        <w:tabs>
          <w:tab w:val="left" w:pos="7395"/>
        </w:tabs>
      </w:pPr>
      <w:r>
        <w:t xml:space="preserve">   </w:t>
      </w:r>
    </w:p>
    <w:p w:rsidR="001775C0" w:rsidRDefault="001775C0" w:rsidP="001775C0">
      <w:pPr>
        <w:tabs>
          <w:tab w:val="left" w:pos="7395"/>
        </w:tabs>
      </w:pPr>
      <w:r>
        <w:t xml:space="preserve">   02.12.2013</w:t>
      </w:r>
      <w:r>
        <w:tab/>
        <w:t xml:space="preserve">         №50</w:t>
      </w:r>
    </w:p>
    <w:p w:rsidR="001775C0" w:rsidRDefault="001775C0" w:rsidP="001775C0">
      <w:pPr>
        <w:ind w:left="360"/>
        <w:jc w:val="center"/>
      </w:pPr>
      <w:r>
        <w:t xml:space="preserve">ПОСТАНОВЛЕНИЕ </w:t>
      </w:r>
    </w:p>
    <w:p w:rsidR="001775C0" w:rsidRDefault="001775C0" w:rsidP="001775C0">
      <w:pPr>
        <w:ind w:left="360"/>
        <w:jc w:val="center"/>
      </w:pPr>
    </w:p>
    <w:p w:rsidR="001775C0" w:rsidRDefault="001775C0" w:rsidP="001775C0">
      <w:pPr>
        <w:tabs>
          <w:tab w:val="left" w:pos="412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системе мер правовой и социальной защиты добровольных</w:t>
      </w:r>
    </w:p>
    <w:p w:rsidR="001775C0" w:rsidRDefault="001775C0" w:rsidP="001775C0">
      <w:pPr>
        <w:tabs>
          <w:tab w:val="left" w:pos="412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пожарных в </w:t>
      </w:r>
      <w:proofErr w:type="spellStart"/>
      <w:r>
        <w:rPr>
          <w:b/>
          <w:sz w:val="22"/>
          <w:szCs w:val="22"/>
        </w:rPr>
        <w:t>Улу-Юльском</w:t>
      </w:r>
      <w:proofErr w:type="spellEnd"/>
      <w:r>
        <w:rPr>
          <w:b/>
          <w:sz w:val="22"/>
          <w:szCs w:val="22"/>
        </w:rPr>
        <w:t xml:space="preserve"> сельском поселении</w:t>
      </w:r>
    </w:p>
    <w:p w:rsidR="001775C0" w:rsidRDefault="001775C0" w:rsidP="001775C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статьями 5, 19 Федерального  закона  от 6 мая 2011 года № 100-ФЗ «О добровольной пожарной охране», руководствуясь Уставом Улу-Юльского сельского поселения</w:t>
      </w:r>
    </w:p>
    <w:p w:rsidR="001775C0" w:rsidRDefault="001775C0" w:rsidP="001775C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Утвердить следующую систему мер правовой и социальной защиты добровольных пожарных в </w:t>
      </w:r>
      <w:proofErr w:type="spellStart"/>
      <w:r>
        <w:rPr>
          <w:sz w:val="22"/>
          <w:szCs w:val="22"/>
        </w:rPr>
        <w:t>Улу-Юльском</w:t>
      </w:r>
      <w:proofErr w:type="spellEnd"/>
      <w:r>
        <w:rPr>
          <w:sz w:val="22"/>
          <w:szCs w:val="22"/>
        </w:rPr>
        <w:t xml:space="preserve"> сельском поселении (далее – меры защиты):</w:t>
      </w: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предоставление транспорта для проезда к месту тушения  пожара, проведения аварийно-спасательных работ;</w:t>
      </w: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обеспечение питанием в период тушения пожаров, проведения аварийно-спасательных работ;</w:t>
      </w: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сохранение  места работы, должности  и среднемесячной заработной платы на период тушения пожаров, проведения аварийно-спасательных работ  - для работников организаций, финансируемых из местного бюджета поселения.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Меры защиты, предусмотренные подпунктами 1 – 3 пункта 1 настоящего постановления, предоставляются добровольным пожарным и работникам добровольной пожарной охраны.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Администрацию Улу-Юльского сельского поселения  - при обращении за предоставлением мер, предусмотренных подпунктом 2 пункта 1 настоящего постановления;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В заявлении о предоставлении мер защиты  указываются: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фамилия, имя, отчество (при наличии) лица, обращающегося за предоставлением мер защиты; 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наименование меры защиты;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 адрес, на который должно быть направлено уведомление о принятом решении.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К заявлению о предоставлении мер защиты  прилагаются следующие документы: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копия выписки из сводного реестра добровольных пожарных Томской области;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копии документов, подтверждающих родственные отношения, - при обращении за мерой </w:t>
      </w:r>
      <w:proofErr w:type="gramStart"/>
      <w:r>
        <w:rPr>
          <w:sz w:val="22"/>
          <w:szCs w:val="22"/>
        </w:rPr>
        <w:t>защиты членов семьи работника добровольной пожарной охраны</w:t>
      </w:r>
      <w:proofErr w:type="gramEnd"/>
      <w:r>
        <w:rPr>
          <w:sz w:val="22"/>
          <w:szCs w:val="22"/>
        </w:rPr>
        <w:t xml:space="preserve"> или добровольного пожарного;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 xml:space="preserve">пункта </w:t>
        </w:r>
      </w:hyperlink>
      <w:r>
        <w:rPr>
          <w:sz w:val="22"/>
          <w:szCs w:val="22"/>
        </w:rPr>
        <w:t>1  настоящего постановления.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0" w:name="Par17"/>
      <w:bookmarkEnd w:id="0"/>
      <w:r>
        <w:rPr>
          <w:sz w:val="22"/>
          <w:szCs w:val="22"/>
        </w:rPr>
        <w:t>6. Заявление о предоставлении мер защиты  рассматривается в течение 10 дней со дня его поступления в Администрацию  Улу-Юльского сельского поселения  (руководителю организации, финансируемой из местного бюджета поселения).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По результатам рассмотрения заявления и прилагаемых документов в течение срока, установленного </w:t>
      </w:r>
      <w:hyperlink r:id="rId5" w:anchor="Par17" w:history="1">
        <w:r>
          <w:rPr>
            <w:rStyle w:val="a3"/>
            <w:color w:val="auto"/>
            <w:sz w:val="22"/>
            <w:szCs w:val="22"/>
            <w:u w:val="none"/>
          </w:rPr>
          <w:t>пунктом</w:t>
        </w:r>
        <w:r>
          <w:rPr>
            <w:rStyle w:val="a3"/>
            <w:sz w:val="22"/>
            <w:szCs w:val="22"/>
            <w:u w:val="none"/>
          </w:rPr>
          <w:t xml:space="preserve"> </w:t>
        </w:r>
      </w:hyperlink>
      <w:r>
        <w:rPr>
          <w:sz w:val="22"/>
          <w:szCs w:val="22"/>
        </w:rPr>
        <w:t>6 настоящего постановления, Администрация  Улу-Юльского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 Основаниями для отказа в предоставлении мер защиты являются: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обращение с заявлением лица, не имеющего право на получение мер защиты;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не предоставление документов, предусмотренных в пунктах 4 и 5 настоящего постановления;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Администрация Улу-Юльского сельского поселения  (руководитель организации, финансируемой из местного бюджета поселения) направляет письменное уведомление о принятом решении </w:t>
      </w:r>
      <w:proofErr w:type="gramStart"/>
      <w:r>
        <w:rPr>
          <w:sz w:val="22"/>
          <w:szCs w:val="22"/>
        </w:rPr>
        <w:t>по позднее</w:t>
      </w:r>
      <w:proofErr w:type="gramEnd"/>
      <w:r>
        <w:rPr>
          <w:sz w:val="22"/>
          <w:szCs w:val="22"/>
        </w:rPr>
        <w:t xml:space="preserve"> 3 дней со дня принятия решения.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>
        <w:rPr>
          <w:sz w:val="22"/>
          <w:szCs w:val="22"/>
        </w:rPr>
        <w:t>Выплата компенсации, предусмотренной подпунктом 2 пункта 1 настоящего постановления, производится не позднее месяца со дня принятия решения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  <w:proofErr w:type="gramEnd"/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Предоставление мер  защиты, предусмотренных подпунктами 2 и 3 пункта 1 настоящего постановления, осуществляется уполномоченным должностным лицом Администрации Улу-Юльского 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1775C0" w:rsidRDefault="001775C0" w:rsidP="001775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12. Для предоставления меры защиты, предусмотренной подпунктом 4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1775C0" w:rsidRDefault="001775C0" w:rsidP="001775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 Руководители организаций  могут за счет собственных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1775C0" w:rsidRDefault="001775C0" w:rsidP="001775C0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14. Обнародовать настоящее постановление в специально отведенных местах -  библиотеках населенных пунктов, школе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псагачево</w:t>
      </w:r>
      <w:proofErr w:type="spellEnd"/>
      <w:r>
        <w:rPr>
          <w:sz w:val="22"/>
          <w:szCs w:val="22"/>
        </w:rPr>
        <w:t>.</w:t>
      </w:r>
    </w:p>
    <w:p w:rsidR="001775C0" w:rsidRDefault="001775C0" w:rsidP="001775C0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постановления возложить  на специалиста 2 категории Панова В.А</w:t>
      </w:r>
    </w:p>
    <w:p w:rsidR="001775C0" w:rsidRDefault="001775C0" w:rsidP="001775C0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</w:p>
    <w:p w:rsidR="001775C0" w:rsidRDefault="001775C0" w:rsidP="001775C0">
      <w:pPr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Улу-Юльского </w:t>
      </w:r>
    </w:p>
    <w:p w:rsidR="001775C0" w:rsidRDefault="001775C0" w:rsidP="001775C0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                                                                     В.А Шагалов</w:t>
      </w:r>
    </w:p>
    <w:p w:rsidR="001775C0" w:rsidRDefault="001775C0" w:rsidP="001775C0">
      <w:pPr>
        <w:rPr>
          <w:sz w:val="22"/>
          <w:szCs w:val="22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5C0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0F73D5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775C0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790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1EF9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7D6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619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1A7F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24A3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7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9;&#1087;&#1088;&#1072;&#1074;&#1083;&#1103;&#1102;&#1097;&#1080;&#1081;%20&#1076;&#1077;&#1083;&#1072;&#1084;&#1080;\Desktop\&#1084;&#1086;&#1080;%20&#1076;&#1086;&#1082;&#1091;&#1084;&#1077;&#1085;&#1090;&#1099;\&#1087;&#1086;&#1089;&#1090;&#1072;&#1085;&#1086;&#1074;&#1083;&#1077;&#1085;&#1080;&#1103;%202013\&#1044;&#1086;&#1082;&#1091;&#1084;&#1077;&#1085;&#1090;%20Microsoft%20Word.doc" TargetMode="External"/><Relationship Id="rId4" Type="http://schemas.openxmlformats.org/officeDocument/2006/relationships/hyperlink" Target="consultantplus://offline/ref=90FE330779C4D6DF2273C29E830C73FF647B805135489EFDFCF7E33EBE874DCE0ABF7023808AAB963CA8CE55I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2023-07-12T09:33:00Z</dcterms:created>
  <dcterms:modified xsi:type="dcterms:W3CDTF">2023-07-12T09:34:00Z</dcterms:modified>
</cp:coreProperties>
</file>